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847C49" w:rsidTr="00847C49">
        <w:trPr>
          <w:trHeight w:val="35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משרד</w:t>
            </w:r>
            <w:r w:rsidRPr="00847C49">
              <w:rPr>
                <w:rFonts w:ascii="Arial" w:hAnsi="Arial" w:cs="Arial" w:hint="cs"/>
                <w:b/>
                <w:sz w:val="22"/>
                <w:szCs w:val="22"/>
                <w:rtl/>
              </w:rPr>
              <w:t>:</w:t>
            </w:r>
          </w:p>
        </w:tc>
        <w:tc>
          <w:tcPr>
            <w:tcW w:w="2880" w:type="dxa"/>
          </w:tcPr>
          <w:p w:rsidR="003A4534" w:rsidRPr="00847C49" w:rsidRDefault="00150EAD" w:rsidP="00847C49">
            <w:pPr>
              <w:jc w:val="right"/>
              <w:rPr>
                <w:rFonts w:ascii="Arial" w:hAnsi="Arial" w:cs="Arial"/>
                <w:b/>
                <w:sz w:val="22"/>
                <w:szCs w:val="22"/>
                <w:rtl/>
              </w:rPr>
            </w:pPr>
            <w:r>
              <w:rPr>
                <w:rFonts w:ascii="Arial" w:hAnsi="Arial" w:cs="Arial" w:hint="cs"/>
                <w:b/>
                <w:sz w:val="22"/>
                <w:szCs w:val="22"/>
                <w:rtl/>
              </w:rPr>
              <w:t>ההסברה והתפוצות</w:t>
            </w:r>
          </w:p>
        </w:tc>
      </w:tr>
      <w:tr w:rsidR="003A4534" w:rsidRPr="00847C49" w:rsidTr="00847C49">
        <w:trPr>
          <w:trHeight w:val="361"/>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יחיד</w:t>
            </w:r>
            <w:r w:rsidRPr="00847C49">
              <w:rPr>
                <w:rFonts w:ascii="Arial" w:hAnsi="Arial" w:cs="Arial" w:hint="cs"/>
                <w:b/>
                <w:sz w:val="22"/>
                <w:szCs w:val="22"/>
                <w:rtl/>
              </w:rPr>
              <w:t>ה מזמינה:</w:t>
            </w:r>
          </w:p>
        </w:tc>
        <w:tc>
          <w:tcPr>
            <w:tcW w:w="2880" w:type="dxa"/>
          </w:tcPr>
          <w:p w:rsidR="003A4534" w:rsidRPr="00847C49" w:rsidRDefault="00150EAD" w:rsidP="00847C49">
            <w:pPr>
              <w:jc w:val="right"/>
              <w:rPr>
                <w:rFonts w:ascii="Arial" w:hAnsi="Arial" w:cs="Arial"/>
                <w:b/>
                <w:sz w:val="22"/>
                <w:szCs w:val="22"/>
                <w:rtl/>
              </w:rPr>
            </w:pPr>
            <w:r>
              <w:rPr>
                <w:rFonts w:ascii="Arial" w:hAnsi="Arial" w:cs="Arial" w:hint="cs"/>
                <w:b/>
                <w:sz w:val="22"/>
                <w:szCs w:val="22"/>
                <w:rtl/>
              </w:rPr>
              <w:t>מרכז ההסברה</w:t>
            </w:r>
          </w:p>
        </w:tc>
      </w:tr>
      <w:tr w:rsidR="003A4534" w:rsidRPr="00847C49" w:rsidTr="00847C49">
        <w:trPr>
          <w:trHeight w:val="37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hint="cs"/>
                <w:b/>
                <w:sz w:val="22"/>
                <w:szCs w:val="22"/>
                <w:rtl/>
              </w:rPr>
              <w:t>תאריך:</w:t>
            </w:r>
          </w:p>
        </w:tc>
        <w:tc>
          <w:tcPr>
            <w:tcW w:w="2880" w:type="dxa"/>
          </w:tcPr>
          <w:p w:rsidR="003A4534" w:rsidRPr="00847C49" w:rsidRDefault="00307185" w:rsidP="00847C49">
            <w:pPr>
              <w:jc w:val="right"/>
              <w:rPr>
                <w:rFonts w:ascii="Arial" w:hAnsi="Arial" w:cs="Arial"/>
                <w:b/>
                <w:sz w:val="22"/>
                <w:szCs w:val="22"/>
                <w:rtl/>
              </w:rPr>
            </w:pPr>
            <w:r>
              <w:rPr>
                <w:rFonts w:ascii="Arial" w:hAnsi="Arial" w:cs="Arial" w:hint="cs"/>
                <w:b/>
                <w:sz w:val="22"/>
                <w:szCs w:val="22"/>
                <w:rtl/>
              </w:rPr>
              <w:t>18.12.2011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223DC2" w:rsidRPr="00847C49" w:rsidTr="00847C49">
        <w:tc>
          <w:tcPr>
            <w:tcW w:w="9178" w:type="dxa"/>
            <w:tcBorders>
              <w:bottom w:val="single" w:sz="4" w:space="0" w:color="auto"/>
            </w:tcBorders>
            <w:shd w:val="clear" w:color="auto" w:fill="E6E6E6"/>
          </w:tcPr>
          <w:p w:rsidR="003A4534" w:rsidRPr="00847C49" w:rsidRDefault="003A4534" w:rsidP="00847C49">
            <w:pPr>
              <w:spacing w:line="360" w:lineRule="auto"/>
              <w:rPr>
                <w:rFonts w:ascii="Arial" w:hAnsi="Arial" w:cs="Arial"/>
                <w:bCs/>
                <w:highlight w:val="yellow"/>
                <w:rtl/>
              </w:rPr>
            </w:pPr>
            <w:r w:rsidRPr="00847C49">
              <w:rPr>
                <w:rFonts w:ascii="Arial" w:hAnsi="Arial" w:cs="Arial" w:hint="cs"/>
                <w:bCs/>
                <w:rtl/>
              </w:rPr>
              <w:t>תיאור מהות ההתקשרות (רקע ופירוט התכונות של הטובין/השירות/העבודה)</w:t>
            </w:r>
          </w:p>
        </w:tc>
      </w:tr>
      <w:tr w:rsidR="00223DC2" w:rsidRPr="00847C49" w:rsidTr="00847C49">
        <w:tc>
          <w:tcPr>
            <w:tcW w:w="9178" w:type="dxa"/>
            <w:tcBorders>
              <w:bottom w:val="single" w:sz="4" w:space="0" w:color="auto"/>
            </w:tcBorders>
          </w:tcPr>
          <w:p w:rsidR="00FB635C" w:rsidRPr="00CB3309" w:rsidRDefault="00CB3309" w:rsidP="00223DC2">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קיום טקס הענקת פרסי ישראל במרכז הקונגרסים </w:t>
            </w:r>
            <w:r>
              <w:rPr>
                <w:rFonts w:ascii="Arial" w:hAnsi="Arial" w:cs="Arial"/>
                <w:b/>
                <w:sz w:val="22"/>
                <w:szCs w:val="22"/>
                <w:highlight w:val="yellow"/>
                <w:rtl/>
              </w:rPr>
              <w:t>–</w:t>
            </w:r>
            <w:r>
              <w:rPr>
                <w:rFonts w:ascii="Arial" w:hAnsi="Arial" w:cs="Arial" w:hint="cs"/>
                <w:b/>
                <w:sz w:val="22"/>
                <w:szCs w:val="22"/>
                <w:highlight w:val="yellow"/>
                <w:rtl/>
              </w:rPr>
              <w:t xml:space="preserve">בנייני האומה בירושלים. במוצאי יום העצמאות </w:t>
            </w:r>
            <w:r w:rsidR="00223DC2">
              <w:rPr>
                <w:rFonts w:ascii="Arial" w:hAnsi="Arial" w:cs="Arial" w:hint="cs"/>
                <w:b/>
                <w:sz w:val="22"/>
                <w:szCs w:val="22"/>
                <w:highlight w:val="yellow"/>
                <w:rtl/>
              </w:rPr>
              <w:t xml:space="preserve">16.4.2013 </w:t>
            </w:r>
            <w:r>
              <w:rPr>
                <w:rFonts w:ascii="Arial" w:hAnsi="Arial" w:cs="Arial" w:hint="cs"/>
                <w:b/>
                <w:sz w:val="22"/>
                <w:szCs w:val="22"/>
                <w:highlight w:val="yellow"/>
                <w:rtl/>
              </w:rPr>
              <w:t>שכירת אולם אוסישקין, אולם דולצ'ין לקבלת פנים, אולם אגם לבאי הטקס, 10 חדרי אמנים, מגרשי חניה לבאי הטקס,, ריהוט לקבלות הפנים, ציוד עזר לבמה,</w:t>
            </w:r>
          </w:p>
        </w:tc>
      </w:tr>
      <w:tr w:rsidR="00223DC2" w:rsidRPr="00847C49" w:rsidTr="00847C49">
        <w:tc>
          <w:tcPr>
            <w:tcW w:w="9178" w:type="dxa"/>
            <w:tcBorders>
              <w:bottom w:val="single" w:sz="4" w:space="0" w:color="auto"/>
            </w:tcBorders>
          </w:tcPr>
          <w:p w:rsidR="003A4534" w:rsidRDefault="00CB3309" w:rsidP="00223DC2">
            <w:pPr>
              <w:spacing w:line="360" w:lineRule="auto"/>
              <w:rPr>
                <w:rFonts w:ascii="Arial" w:hAnsi="Arial" w:cs="Arial"/>
                <w:b/>
                <w:sz w:val="22"/>
                <w:szCs w:val="22"/>
                <w:highlight w:val="yellow"/>
                <w:rtl/>
              </w:rPr>
            </w:pPr>
            <w:r>
              <w:rPr>
                <w:rFonts w:ascii="Arial" w:hAnsi="Arial" w:cs="Arial" w:hint="cs"/>
                <w:b/>
                <w:sz w:val="22"/>
                <w:szCs w:val="22"/>
                <w:highlight w:val="yellow"/>
                <w:rtl/>
              </w:rPr>
              <w:t>אפשרות  להקמות בלילה בין ה-.</w:t>
            </w:r>
            <w:r w:rsidR="00223DC2">
              <w:rPr>
                <w:rFonts w:ascii="Arial" w:hAnsi="Arial" w:cs="Arial" w:hint="cs"/>
                <w:b/>
                <w:sz w:val="22"/>
                <w:szCs w:val="22"/>
                <w:highlight w:val="yellow"/>
                <w:rtl/>
              </w:rPr>
              <w:t>14</w:t>
            </w:r>
            <w:r w:rsidR="00307185">
              <w:rPr>
                <w:rFonts w:ascii="Arial" w:hAnsi="Arial" w:cs="Arial" w:hint="cs"/>
                <w:b/>
                <w:sz w:val="22"/>
                <w:szCs w:val="22"/>
                <w:highlight w:val="yellow"/>
                <w:rtl/>
              </w:rPr>
              <w:t xml:space="preserve">.4.2012 </w:t>
            </w:r>
            <w:r>
              <w:rPr>
                <w:rFonts w:ascii="Arial" w:hAnsi="Arial" w:cs="Arial" w:hint="cs"/>
                <w:b/>
                <w:sz w:val="22"/>
                <w:szCs w:val="22"/>
                <w:highlight w:val="yellow"/>
                <w:rtl/>
              </w:rPr>
              <w:t xml:space="preserve">ל- </w:t>
            </w:r>
            <w:r w:rsidR="00223DC2">
              <w:rPr>
                <w:rFonts w:ascii="Arial" w:hAnsi="Arial" w:cs="Arial" w:hint="cs"/>
                <w:b/>
                <w:sz w:val="22"/>
                <w:szCs w:val="22"/>
                <w:highlight w:val="yellow"/>
                <w:rtl/>
              </w:rPr>
              <w:t>15</w:t>
            </w:r>
            <w:r w:rsidR="00307185">
              <w:rPr>
                <w:rFonts w:ascii="Arial" w:hAnsi="Arial" w:cs="Arial" w:hint="cs"/>
                <w:b/>
                <w:sz w:val="22"/>
                <w:szCs w:val="22"/>
                <w:highlight w:val="yellow"/>
                <w:rtl/>
              </w:rPr>
              <w:t xml:space="preserve">.4.2012 </w:t>
            </w:r>
            <w:r>
              <w:rPr>
                <w:rFonts w:ascii="Arial" w:hAnsi="Arial" w:cs="Arial" w:hint="cs"/>
                <w:b/>
                <w:sz w:val="22"/>
                <w:szCs w:val="22"/>
                <w:highlight w:val="yellow"/>
                <w:rtl/>
              </w:rPr>
              <w:t xml:space="preserve">  והכנסת ציודים לבדיקה. סדרנות ואבטחה .</w:t>
            </w:r>
          </w:p>
          <w:p w:rsidR="00CB3309" w:rsidRPr="00CB3309" w:rsidRDefault="00CB3309" w:rsidP="00CB3309">
            <w:pPr>
              <w:spacing w:line="360" w:lineRule="auto"/>
              <w:rPr>
                <w:rFonts w:ascii="Arial" w:hAnsi="Arial" w:cs="Arial"/>
                <w:b/>
                <w:sz w:val="22"/>
                <w:szCs w:val="22"/>
                <w:highlight w:val="yellow"/>
                <w:rtl/>
              </w:rPr>
            </w:pPr>
            <w:r>
              <w:rPr>
                <w:rFonts w:ascii="Arial" w:hAnsi="Arial" w:cs="Arial" w:hint="cs"/>
                <w:b/>
                <w:sz w:val="22"/>
                <w:szCs w:val="22"/>
                <w:highlight w:val="yellow"/>
                <w:rtl/>
              </w:rPr>
              <w:t>טכנאים שונים על פי הצורך (במה,תאורה,מעליות)</w:t>
            </w:r>
          </w:p>
        </w:tc>
      </w:tr>
      <w:tr w:rsidR="00223DC2"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r w:rsidR="00223DC2"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r w:rsidR="00223DC2"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DE39E4">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DE39E4"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sidR="00DE39E4">
              <w:rPr>
                <w:rFonts w:ascii="Arial" w:hAnsi="Arial" w:cs="Arial" w:hint="cs"/>
                <w:b/>
                <w:sz w:val="22"/>
                <w:szCs w:val="22"/>
              </w:rPr>
              <w:t>X</w:t>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tblPr>
      <w:tblGrid>
        <w:gridCol w:w="2698"/>
        <w:gridCol w:w="3420"/>
        <w:gridCol w:w="3060"/>
      </w:tblGrid>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847C49" w:rsidRDefault="004023F9" w:rsidP="00B8441A">
            <w:pPr>
              <w:rPr>
                <w:rFonts w:ascii="Arial" w:hAnsi="Arial" w:cs="Arial"/>
                <w:b/>
                <w:sz w:val="22"/>
                <w:szCs w:val="22"/>
                <w:highlight w:val="yellow"/>
                <w:rtl/>
              </w:rPr>
            </w:pPr>
            <w:r>
              <w:rPr>
                <w:rFonts w:ascii="Arial" w:hAnsi="Arial" w:cs="Arial" w:hint="cs"/>
                <w:b/>
                <w:sz w:val="22"/>
                <w:szCs w:val="22"/>
                <w:highlight w:val="yellow"/>
                <w:rtl/>
              </w:rPr>
              <w:t>מרכז הקונגרסים-בנייני האומה -ירושלים</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מספר הספק </w:t>
            </w:r>
          </w:p>
          <w:p w:rsidR="003A4534" w:rsidRPr="00847C49" w:rsidRDefault="003A4534" w:rsidP="00847C49">
            <w:pPr>
              <w:spacing w:line="360" w:lineRule="auto"/>
              <w:rPr>
                <w:rFonts w:ascii="Arial" w:hAnsi="Arial" w:cs="Arial"/>
                <w:bCs/>
                <w:sz w:val="22"/>
                <w:szCs w:val="22"/>
                <w:rtl/>
              </w:rPr>
            </w:pPr>
            <w:r w:rsidRPr="00847C49">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847C49" w:rsidRDefault="004023F9" w:rsidP="00B8441A">
            <w:pPr>
              <w:rPr>
                <w:rFonts w:ascii="Arial" w:hAnsi="Arial" w:cs="Arial"/>
                <w:b/>
                <w:sz w:val="22"/>
                <w:szCs w:val="22"/>
                <w:highlight w:val="yellow"/>
                <w:rtl/>
              </w:rPr>
            </w:pPr>
            <w:r>
              <w:rPr>
                <w:rFonts w:ascii="Arial" w:hAnsi="Arial" w:cs="Arial" w:hint="cs"/>
                <w:b/>
                <w:sz w:val="22"/>
                <w:szCs w:val="22"/>
                <w:highlight w:val="yellow"/>
                <w:rtl/>
              </w:rPr>
              <w:t>52001778</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847C49" w:rsidRDefault="00DE39E4" w:rsidP="00B8441A">
            <w:pPr>
              <w:rPr>
                <w:rFonts w:ascii="Arial" w:hAnsi="Arial" w:cs="Arial"/>
                <w:b/>
                <w:sz w:val="22"/>
                <w:szCs w:val="22"/>
                <w:rtl/>
              </w:rPr>
            </w:pPr>
            <w:r>
              <w:rPr>
                <w:rFonts w:ascii="Arial" w:hAnsi="Arial" w:cs="Arial"/>
                <w:b/>
                <w:sz w:val="28"/>
                <w:szCs w:val="28"/>
              </w:rPr>
              <w:t>X</w:t>
            </w:r>
            <w:r w:rsidR="003A4534" w:rsidRPr="00847C49">
              <w:rPr>
                <w:rFonts w:ascii="Arial" w:hAnsi="Arial" w:cs="Arial"/>
                <w:b/>
                <w:sz w:val="28"/>
                <w:szCs w:val="28"/>
              </w:rPr>
              <w:sym w:font="Wingdings" w:char="F072"/>
            </w:r>
            <w:r w:rsidR="003A4534" w:rsidRPr="00847C49">
              <w:rPr>
                <w:rFonts w:ascii="Arial" w:hAnsi="Arial" w:cs="Arial"/>
                <w:b/>
                <w:sz w:val="28"/>
                <w:szCs w:val="28"/>
              </w:rPr>
              <w:t xml:space="preserve">     </w:t>
            </w:r>
            <w:r w:rsidR="003A4534" w:rsidRPr="00847C49">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847C49" w:rsidRDefault="003A4534" w:rsidP="00B8441A">
            <w:pPr>
              <w:rPr>
                <w:rFonts w:ascii="Arial" w:hAnsi="Arial" w:cs="Arial"/>
                <w:b/>
                <w:sz w:val="22"/>
                <w:szCs w:val="22"/>
                <w:rtl/>
              </w:rPr>
            </w:pPr>
            <w:r w:rsidRPr="00847C49">
              <w:rPr>
                <w:rFonts w:ascii="Arial" w:hAnsi="Arial" w:cs="Arial"/>
                <w:b/>
                <w:sz w:val="28"/>
                <w:szCs w:val="28"/>
              </w:rPr>
              <w:sym w:font="Wingdings" w:char="F072"/>
            </w:r>
            <w:r w:rsidRPr="00847C49">
              <w:rPr>
                <w:rFonts w:ascii="Arial" w:hAnsi="Arial" w:cs="Arial" w:hint="cs"/>
                <w:b/>
                <w:sz w:val="22"/>
                <w:szCs w:val="22"/>
                <w:rtl/>
              </w:rPr>
              <w:t xml:space="preserve"> ספק חוץ </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47C49" w:rsidRDefault="00223DC2" w:rsidP="00B8441A">
            <w:pPr>
              <w:rPr>
                <w:rFonts w:ascii="Arial" w:hAnsi="Arial" w:cs="Arial"/>
                <w:b/>
                <w:sz w:val="22"/>
                <w:szCs w:val="22"/>
                <w:highlight w:val="yellow"/>
                <w:rtl/>
              </w:rPr>
            </w:pPr>
            <w:r>
              <w:rPr>
                <w:rFonts w:ascii="Arial" w:hAnsi="Arial" w:cs="Arial" w:hint="cs"/>
                <w:b/>
                <w:sz w:val="22"/>
                <w:szCs w:val="22"/>
                <w:highlight w:val="yellow"/>
                <w:rtl/>
              </w:rPr>
              <w:t>163.</w:t>
            </w:r>
            <w:proofErr w:type="spellStart"/>
            <w:r>
              <w:rPr>
                <w:rFonts w:ascii="Arial" w:hAnsi="Arial" w:cs="Arial" w:hint="cs"/>
                <w:b/>
                <w:sz w:val="22"/>
                <w:szCs w:val="22"/>
                <w:highlight w:val="yellow"/>
                <w:rtl/>
              </w:rPr>
              <w:t>263</w:t>
            </w:r>
            <w:proofErr w:type="spellEnd"/>
            <w:r w:rsidR="00F26DE6">
              <w:rPr>
                <w:rFonts w:ascii="Arial" w:hAnsi="Arial" w:cs="Arial" w:hint="cs"/>
                <w:b/>
                <w:sz w:val="22"/>
                <w:szCs w:val="22"/>
                <w:highlight w:val="yellow"/>
                <w:rtl/>
              </w:rPr>
              <w:t xml:space="preserve">₪ </w:t>
            </w:r>
            <w:r w:rsidR="00307185">
              <w:rPr>
                <w:rFonts w:ascii="Arial" w:hAnsi="Arial" w:cs="Arial" w:hint="cs"/>
                <w:b/>
                <w:sz w:val="22"/>
                <w:szCs w:val="22"/>
                <w:highlight w:val="yellow"/>
                <w:rtl/>
              </w:rPr>
              <w:t xml:space="preserve"> (ללא אבטחת רה"מ)</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47C49" w:rsidRDefault="00F26DE6" w:rsidP="00223DC2">
            <w:pPr>
              <w:rPr>
                <w:rFonts w:ascii="Arial" w:hAnsi="Arial" w:cs="Arial"/>
                <w:b/>
                <w:sz w:val="22"/>
                <w:szCs w:val="22"/>
                <w:highlight w:val="yellow"/>
                <w:rtl/>
              </w:rPr>
            </w:pPr>
            <w:r>
              <w:rPr>
                <w:rFonts w:ascii="Arial" w:hAnsi="Arial" w:cs="Arial" w:hint="cs"/>
                <w:b/>
                <w:sz w:val="22"/>
                <w:szCs w:val="22"/>
                <w:highlight w:val="yellow"/>
                <w:rtl/>
              </w:rPr>
              <w:t>מיום אישור הועדה ועד</w:t>
            </w:r>
            <w:r w:rsidR="00307185">
              <w:rPr>
                <w:rFonts w:ascii="Arial" w:hAnsi="Arial" w:cs="Arial" w:hint="cs"/>
                <w:b/>
                <w:sz w:val="22"/>
                <w:szCs w:val="22"/>
                <w:highlight w:val="yellow"/>
                <w:rtl/>
              </w:rPr>
              <w:t>.</w:t>
            </w:r>
            <w:r w:rsidR="00223DC2">
              <w:rPr>
                <w:rFonts w:ascii="Arial" w:hAnsi="Arial" w:cs="Arial" w:hint="cs"/>
                <w:b/>
                <w:sz w:val="22"/>
                <w:szCs w:val="22"/>
                <w:highlight w:val="yellow"/>
                <w:rtl/>
              </w:rPr>
              <w:t>18.4.2013</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CB3309" w:rsidRPr="00847C49" w:rsidTr="00847C49">
        <w:tc>
          <w:tcPr>
            <w:tcW w:w="9286" w:type="dxa"/>
          </w:tcPr>
          <w:p w:rsidR="00CB3309" w:rsidRDefault="00CB3309" w:rsidP="00E4007B">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במוצאי יום העצמאות  </w:t>
            </w:r>
            <w:r w:rsidR="00307185">
              <w:rPr>
                <w:rFonts w:ascii="Arial" w:hAnsi="Arial" w:cs="Arial" w:hint="cs"/>
                <w:b/>
                <w:sz w:val="22"/>
                <w:szCs w:val="22"/>
                <w:highlight w:val="yellow"/>
                <w:rtl/>
              </w:rPr>
              <w:t xml:space="preserve"> </w:t>
            </w:r>
            <w:r w:rsidR="00E4007B">
              <w:rPr>
                <w:rFonts w:ascii="Arial" w:hAnsi="Arial" w:cs="Arial" w:hint="cs"/>
                <w:b/>
                <w:sz w:val="22"/>
                <w:szCs w:val="22"/>
                <w:highlight w:val="yellow"/>
                <w:rtl/>
              </w:rPr>
              <w:t>16</w:t>
            </w:r>
            <w:r w:rsidR="00307185">
              <w:rPr>
                <w:rFonts w:ascii="Arial" w:hAnsi="Arial" w:cs="Arial" w:hint="cs"/>
                <w:b/>
                <w:sz w:val="22"/>
                <w:szCs w:val="22"/>
                <w:highlight w:val="yellow"/>
                <w:rtl/>
              </w:rPr>
              <w:t xml:space="preserve">.4.2012 </w:t>
            </w:r>
            <w:r>
              <w:rPr>
                <w:rFonts w:ascii="Arial" w:hAnsi="Arial" w:cs="Arial" w:hint="cs"/>
                <w:b/>
                <w:sz w:val="22"/>
                <w:szCs w:val="22"/>
                <w:highlight w:val="yellow"/>
                <w:rtl/>
              </w:rPr>
              <w:t>יתקיים טקס הענקת פרסי ישראל.</w:t>
            </w:r>
          </w:p>
          <w:p w:rsidR="00CB3309" w:rsidRDefault="00CB3309" w:rsidP="00B312CB">
            <w:pPr>
              <w:spacing w:line="360" w:lineRule="auto"/>
              <w:rPr>
                <w:rFonts w:ascii="Arial" w:hAnsi="Arial" w:cs="Arial"/>
                <w:b/>
                <w:sz w:val="22"/>
                <w:szCs w:val="22"/>
                <w:highlight w:val="yellow"/>
                <w:rtl/>
              </w:rPr>
            </w:pPr>
            <w:r>
              <w:rPr>
                <w:rFonts w:ascii="Arial" w:hAnsi="Arial" w:cs="Arial" w:hint="cs"/>
                <w:b/>
                <w:sz w:val="22"/>
                <w:szCs w:val="22"/>
                <w:highlight w:val="yellow"/>
                <w:rtl/>
              </w:rPr>
              <w:t>יש כוונה לקיים הטקס במרכז הקונגרסים-בנייני האומה בירושלים בשל הנתונים הבאים:</w:t>
            </w:r>
          </w:p>
          <w:p w:rsidR="00CB3309" w:rsidRDefault="00CB3309" w:rsidP="00B312CB">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יש בו אולם  בצורת תיאטרון בעל 1300 מקומות היחיד באזור ירושלים ,עם </w:t>
            </w:r>
            <w:proofErr w:type="spellStart"/>
            <w:r>
              <w:rPr>
                <w:rFonts w:ascii="Arial" w:hAnsi="Arial" w:cs="Arial" w:hint="cs"/>
                <w:b/>
                <w:sz w:val="22"/>
                <w:szCs w:val="22"/>
                <w:highlight w:val="yellow"/>
                <w:rtl/>
              </w:rPr>
              <w:t>פוטציאל</w:t>
            </w:r>
            <w:proofErr w:type="spellEnd"/>
            <w:r>
              <w:rPr>
                <w:rFonts w:ascii="Arial" w:hAnsi="Arial" w:cs="Arial" w:hint="cs"/>
                <w:b/>
                <w:sz w:val="22"/>
                <w:szCs w:val="22"/>
                <w:highlight w:val="yellow"/>
                <w:rtl/>
              </w:rPr>
              <w:t xml:space="preserve"> להרחבה ביציעים לעוד 900 מקומות עפ"י הצורך. במה גדולה העונה על הצרכים למקם את הזוכים בפרסים,את שולחן הנשיאות  ובו </w:t>
            </w:r>
            <w:r w:rsidR="00307185">
              <w:rPr>
                <w:rFonts w:ascii="Arial" w:hAnsi="Arial" w:cs="Arial" w:hint="cs"/>
                <w:b/>
                <w:sz w:val="22"/>
                <w:szCs w:val="22"/>
                <w:highlight w:val="yellow"/>
                <w:rtl/>
              </w:rPr>
              <w:t xml:space="preserve">ניתן בו </w:t>
            </w:r>
            <w:r>
              <w:rPr>
                <w:rFonts w:ascii="Arial" w:hAnsi="Arial" w:cs="Arial" w:hint="cs"/>
                <w:b/>
                <w:sz w:val="22"/>
                <w:szCs w:val="22"/>
                <w:highlight w:val="yellow"/>
                <w:rtl/>
              </w:rPr>
              <w:t>זמנית לקיים על הבמה מופעים שונים.</w:t>
            </w:r>
            <w:r w:rsidR="00307185">
              <w:rPr>
                <w:rFonts w:ascii="Arial" w:hAnsi="Arial" w:cs="Arial" w:hint="cs"/>
                <w:b/>
                <w:sz w:val="22"/>
                <w:szCs w:val="22"/>
                <w:highlight w:val="yellow"/>
                <w:rtl/>
              </w:rPr>
              <w:t xml:space="preserve"> אפשרות להקמות יום ולילה קודם לטקס.</w:t>
            </w:r>
          </w:p>
          <w:p w:rsidR="00CB3309" w:rsidRDefault="00CB3309" w:rsidP="00B312CB">
            <w:pPr>
              <w:spacing w:line="360" w:lineRule="auto"/>
              <w:rPr>
                <w:rFonts w:ascii="Arial" w:hAnsi="Arial" w:cs="Arial"/>
                <w:b/>
                <w:sz w:val="22"/>
                <w:szCs w:val="22"/>
                <w:highlight w:val="yellow"/>
                <w:rtl/>
              </w:rPr>
            </w:pPr>
            <w:r>
              <w:rPr>
                <w:rFonts w:ascii="Arial" w:hAnsi="Arial" w:cs="Arial" w:hint="cs"/>
                <w:b/>
                <w:sz w:val="22"/>
                <w:szCs w:val="22"/>
                <w:highlight w:val="yellow"/>
                <w:rtl/>
              </w:rPr>
              <w:t>מרכז הקונגרסים מספק לנו אולמות נוספים לקבלות פנים לפני הטקס ומספר רב של חדרי אמנים  המשתתפים במהלך הטקס. ריהוט לקבלת הפנים</w:t>
            </w:r>
            <w:r w:rsidR="00F26DE6">
              <w:rPr>
                <w:rFonts w:ascii="Arial" w:hAnsi="Arial" w:cs="Arial" w:hint="cs"/>
                <w:b/>
                <w:sz w:val="22"/>
                <w:szCs w:val="22"/>
                <w:highlight w:val="yellow"/>
                <w:rtl/>
              </w:rPr>
              <w:t>.</w:t>
            </w:r>
          </w:p>
          <w:p w:rsidR="00F26DE6" w:rsidRDefault="00F26DE6" w:rsidP="00B312CB">
            <w:pPr>
              <w:spacing w:line="360" w:lineRule="auto"/>
              <w:rPr>
                <w:rFonts w:ascii="Arial" w:hAnsi="Arial" w:cs="Arial"/>
                <w:b/>
                <w:sz w:val="22"/>
                <w:szCs w:val="22"/>
                <w:highlight w:val="yellow"/>
                <w:rtl/>
              </w:rPr>
            </w:pPr>
            <w:r>
              <w:rPr>
                <w:rFonts w:ascii="Arial" w:hAnsi="Arial" w:cs="Arial" w:hint="cs"/>
                <w:b/>
                <w:sz w:val="22"/>
                <w:szCs w:val="22"/>
                <w:highlight w:val="yellow"/>
                <w:rtl/>
              </w:rPr>
              <w:t>טכנאים שונים על פי דרישת אבטחת אישים (מעליות ,</w:t>
            </w:r>
            <w:proofErr w:type="spellStart"/>
            <w:r>
              <w:rPr>
                <w:rFonts w:ascii="Arial" w:hAnsi="Arial" w:cs="Arial" w:hint="cs"/>
                <w:b/>
                <w:sz w:val="22"/>
                <w:szCs w:val="22"/>
                <w:highlight w:val="yellow"/>
                <w:rtl/>
              </w:rPr>
              <w:t>שרותים</w:t>
            </w:r>
            <w:proofErr w:type="spellEnd"/>
            <w:r>
              <w:rPr>
                <w:rFonts w:ascii="Arial" w:hAnsi="Arial" w:cs="Arial" w:hint="cs"/>
                <w:b/>
                <w:sz w:val="22"/>
                <w:szCs w:val="22"/>
                <w:highlight w:val="yellow"/>
                <w:rtl/>
              </w:rPr>
              <w:t>,במה )</w:t>
            </w:r>
          </w:p>
          <w:p w:rsidR="00CB3309" w:rsidRDefault="00CB3309" w:rsidP="00B312CB">
            <w:pPr>
              <w:spacing w:line="360" w:lineRule="auto"/>
              <w:rPr>
                <w:rFonts w:ascii="Arial" w:hAnsi="Arial" w:cs="Arial"/>
                <w:b/>
                <w:sz w:val="22"/>
                <w:szCs w:val="22"/>
                <w:highlight w:val="yellow"/>
                <w:rtl/>
              </w:rPr>
            </w:pPr>
            <w:r>
              <w:rPr>
                <w:rFonts w:ascii="Arial" w:hAnsi="Arial" w:cs="Arial" w:hint="cs"/>
                <w:b/>
                <w:sz w:val="22"/>
                <w:szCs w:val="22"/>
                <w:highlight w:val="yellow"/>
                <w:rtl/>
              </w:rPr>
              <w:t>מגרשי חניה הסמוכים לאולם לבאי הטקס .</w:t>
            </w:r>
          </w:p>
          <w:p w:rsidR="00CB3309" w:rsidRPr="00847C49" w:rsidRDefault="00CB3309" w:rsidP="00B312CB">
            <w:pPr>
              <w:spacing w:line="360" w:lineRule="auto"/>
              <w:rPr>
                <w:rFonts w:ascii="Arial" w:hAnsi="Arial" w:cs="Arial"/>
                <w:b/>
                <w:sz w:val="22"/>
                <w:szCs w:val="22"/>
                <w:highlight w:val="yellow"/>
                <w:rtl/>
              </w:rPr>
            </w:pPr>
            <w:r>
              <w:rPr>
                <w:rFonts w:ascii="Arial" w:hAnsi="Arial" w:cs="Arial" w:hint="cs"/>
                <w:b/>
                <w:sz w:val="22"/>
                <w:szCs w:val="22"/>
                <w:highlight w:val="yellow"/>
                <w:rtl/>
              </w:rPr>
              <w:t>זכיין קייטרינג  מקומי המספק את הכיבוד הנדרש .</w:t>
            </w:r>
          </w:p>
        </w:tc>
      </w:tr>
      <w:tr w:rsidR="00CB3309" w:rsidRPr="00847C49" w:rsidTr="00847C49">
        <w:tc>
          <w:tcPr>
            <w:tcW w:w="9286" w:type="dxa"/>
          </w:tcPr>
          <w:p w:rsidR="00CB3309" w:rsidRPr="00847C49" w:rsidRDefault="00223DC2" w:rsidP="007D397A">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 </w:t>
            </w:r>
            <w:r w:rsidR="007D397A">
              <w:rPr>
                <w:rFonts w:ascii="Arial" w:hAnsi="Arial" w:cs="Arial" w:hint="cs"/>
                <w:b/>
                <w:sz w:val="22"/>
                <w:szCs w:val="22"/>
                <w:highlight w:val="yellow"/>
                <w:rtl/>
              </w:rPr>
              <w:t>קיים צורך בקבלת האולם יומיים לפני הטקס להקמות.</w:t>
            </w:r>
            <w:r>
              <w:rPr>
                <w:rFonts w:ascii="Arial" w:hAnsi="Arial" w:cs="Arial" w:hint="cs"/>
                <w:b/>
                <w:sz w:val="22"/>
                <w:szCs w:val="22"/>
                <w:highlight w:val="yellow"/>
                <w:rtl/>
              </w:rPr>
              <w:t xml:space="preserve"> .</w:t>
            </w: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847C49" w:rsidTr="00847C49">
        <w:tc>
          <w:tcPr>
            <w:tcW w:w="2698"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אליעזר כהן</w:t>
            </w:r>
          </w:p>
        </w:tc>
        <w:tc>
          <w:tcPr>
            <w:tcW w:w="3420"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 xml:space="preserve">מנהל תחום טקסים </w:t>
            </w:r>
            <w:r>
              <w:rPr>
                <w:rFonts w:ascii="Arial" w:hAnsi="Arial" w:cs="Arial"/>
                <w:b/>
                <w:sz w:val="22"/>
                <w:szCs w:val="22"/>
                <w:rtl/>
              </w:rPr>
              <w:t>–</w:t>
            </w:r>
            <w:r>
              <w:rPr>
                <w:rFonts w:ascii="Arial" w:hAnsi="Arial" w:cs="Arial" w:hint="cs"/>
                <w:b/>
                <w:sz w:val="22"/>
                <w:szCs w:val="22"/>
                <w:rtl/>
              </w:rPr>
              <w:t>מפיק הטקס</w:t>
            </w:r>
          </w:p>
        </w:tc>
        <w:tc>
          <w:tcPr>
            <w:tcW w:w="2700"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כהן אליעזר</w:t>
            </w:r>
          </w:p>
        </w:tc>
      </w:tr>
      <w:tr w:rsidR="003A4534" w:rsidRPr="00847C49" w:rsidTr="00847C49">
        <w:tc>
          <w:tcPr>
            <w:tcW w:w="2698"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365B" w:rsidRDefault="000E365B">
      <w:r>
        <w:separator/>
      </w:r>
    </w:p>
    <w:p w:rsidR="000E365B" w:rsidRDefault="000E365B"/>
  </w:endnote>
  <w:endnote w:type="continuationSeparator" w:id="0">
    <w:p w:rsidR="000E365B" w:rsidRDefault="000E365B">
      <w:r>
        <w:continuationSeparator/>
      </w:r>
    </w:p>
    <w:p w:rsidR="000E365B" w:rsidRDefault="000E365B"/>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D0888"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066F3"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066F3" w:rsidRPr="003E2065">
            <w:rPr>
              <w:rFonts w:ascii="Arial" w:hAnsi="Arial" w:cs="Arial"/>
              <w:color w:val="FFFFFF"/>
              <w:sz w:val="20"/>
              <w:szCs w:val="20"/>
            </w:rPr>
            <w:fldChar w:fldCharType="separate"/>
          </w:r>
          <w:r w:rsidR="00BE099D">
            <w:rPr>
              <w:rFonts w:ascii="Arial" w:hAnsi="Arial" w:cs="Arial"/>
              <w:noProof/>
              <w:color w:val="FFFFFF"/>
              <w:sz w:val="20"/>
              <w:szCs w:val="20"/>
              <w:rtl/>
            </w:rPr>
            <w:t>3</w:t>
          </w:r>
          <w:r w:rsidR="001066F3"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066F3"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066F3" w:rsidRPr="003E2065">
            <w:rPr>
              <w:rFonts w:ascii="Arial" w:hAnsi="Arial" w:cs="Arial"/>
              <w:color w:val="FFFFFF"/>
              <w:sz w:val="20"/>
              <w:szCs w:val="20"/>
            </w:rPr>
            <w:fldChar w:fldCharType="separate"/>
          </w:r>
          <w:r w:rsidR="00BE099D">
            <w:rPr>
              <w:rFonts w:ascii="Arial" w:hAnsi="Arial" w:cs="Arial"/>
              <w:noProof/>
              <w:color w:val="FFFFFF"/>
              <w:sz w:val="20"/>
              <w:szCs w:val="20"/>
              <w:rtl/>
            </w:rPr>
            <w:t>3</w:t>
          </w:r>
          <w:r w:rsidR="001066F3"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066F3">
            <w:rPr>
              <w:rFonts w:ascii="Arial" w:hAnsi="Arial" w:cs="Arial"/>
              <w:color w:val="FFFFFF"/>
              <w:sz w:val="20"/>
              <w:szCs w:val="20"/>
            </w:rPr>
            <w:fldChar w:fldCharType="begin"/>
          </w:r>
          <w:r>
            <w:rPr>
              <w:rFonts w:ascii="Arial" w:hAnsi="Arial" w:cs="Arial"/>
              <w:color w:val="FFFFFF"/>
              <w:sz w:val="20"/>
              <w:szCs w:val="20"/>
            </w:rPr>
            <w:instrText xml:space="preserve"> PAGE </w:instrText>
          </w:r>
          <w:r w:rsidR="001066F3">
            <w:rPr>
              <w:rFonts w:ascii="Arial" w:hAnsi="Arial" w:cs="Arial"/>
              <w:color w:val="FFFFFF"/>
              <w:sz w:val="20"/>
              <w:szCs w:val="20"/>
            </w:rPr>
            <w:fldChar w:fldCharType="separate"/>
          </w:r>
          <w:r w:rsidR="00BE099D">
            <w:rPr>
              <w:rFonts w:ascii="Arial" w:hAnsi="Arial" w:cs="Arial"/>
              <w:noProof/>
              <w:color w:val="FFFFFF"/>
              <w:sz w:val="20"/>
              <w:szCs w:val="20"/>
              <w:rtl/>
            </w:rPr>
            <w:t>1</w:t>
          </w:r>
          <w:r w:rsidR="001066F3">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066F3">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066F3">
            <w:rPr>
              <w:rFonts w:ascii="Arial" w:hAnsi="Arial" w:cs="Arial"/>
              <w:color w:val="FFFFFF"/>
              <w:sz w:val="20"/>
              <w:szCs w:val="20"/>
            </w:rPr>
            <w:fldChar w:fldCharType="separate"/>
          </w:r>
          <w:r w:rsidR="00BE099D">
            <w:rPr>
              <w:rFonts w:ascii="Arial" w:hAnsi="Arial" w:cs="Arial"/>
              <w:noProof/>
              <w:color w:val="FFFFFF"/>
              <w:sz w:val="20"/>
              <w:szCs w:val="20"/>
              <w:rtl/>
            </w:rPr>
            <w:t>3</w:t>
          </w:r>
          <w:r w:rsidR="001066F3">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365B" w:rsidRDefault="000E365B">
      <w:r>
        <w:separator/>
      </w:r>
    </w:p>
    <w:p w:rsidR="000E365B" w:rsidRDefault="000E365B"/>
  </w:footnote>
  <w:footnote w:type="continuationSeparator" w:id="0">
    <w:p w:rsidR="000E365B" w:rsidRDefault="000E365B">
      <w:r>
        <w:continuationSeparator/>
      </w:r>
    </w:p>
    <w:p w:rsidR="000E365B" w:rsidRDefault="000E365B"/>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1066F3">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847C49" w:rsidTr="00847C49">
      <w:trPr>
        <w:trHeight w:hRule="exact" w:val="714"/>
      </w:trPr>
      <w:tc>
        <w:tcPr>
          <w:tcW w:w="8914"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847C4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847C4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sz w:val="20"/>
        <w:szCs w:val="20"/>
        <w:rtl/>
      </w:rPr>
    </w:pPr>
  </w:p>
  <w:p w:rsidR="003A4534" w:rsidRDefault="005D088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847C49" w:rsidTr="00847C49">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847C4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847C4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65B"/>
    <w:rsid w:val="000E3E4D"/>
    <w:rsid w:val="000E5699"/>
    <w:rsid w:val="000E5C54"/>
    <w:rsid w:val="000F35E3"/>
    <w:rsid w:val="000F5445"/>
    <w:rsid w:val="0010592C"/>
    <w:rsid w:val="001066F3"/>
    <w:rsid w:val="00107E39"/>
    <w:rsid w:val="00110868"/>
    <w:rsid w:val="0011153E"/>
    <w:rsid w:val="001164D1"/>
    <w:rsid w:val="00116637"/>
    <w:rsid w:val="001214F1"/>
    <w:rsid w:val="001225BC"/>
    <w:rsid w:val="001229C5"/>
    <w:rsid w:val="00122DB5"/>
    <w:rsid w:val="00130E95"/>
    <w:rsid w:val="00132FBE"/>
    <w:rsid w:val="001359C1"/>
    <w:rsid w:val="00142E31"/>
    <w:rsid w:val="00143EE5"/>
    <w:rsid w:val="00150EAD"/>
    <w:rsid w:val="00151DD2"/>
    <w:rsid w:val="00155BFD"/>
    <w:rsid w:val="00165002"/>
    <w:rsid w:val="00165014"/>
    <w:rsid w:val="001654C4"/>
    <w:rsid w:val="001656CB"/>
    <w:rsid w:val="0017202E"/>
    <w:rsid w:val="00180591"/>
    <w:rsid w:val="0018271F"/>
    <w:rsid w:val="001835DE"/>
    <w:rsid w:val="001865C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3DC2"/>
    <w:rsid w:val="00224334"/>
    <w:rsid w:val="00225AB2"/>
    <w:rsid w:val="00232603"/>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7185"/>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23F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2909"/>
    <w:rsid w:val="005C4771"/>
    <w:rsid w:val="005C52E0"/>
    <w:rsid w:val="005C631A"/>
    <w:rsid w:val="005D0888"/>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55CC"/>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397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C49"/>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260FC"/>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2801"/>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99D"/>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19BD"/>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3309"/>
    <w:rsid w:val="00CB535D"/>
    <w:rsid w:val="00CC44D4"/>
    <w:rsid w:val="00CC7417"/>
    <w:rsid w:val="00CD2C18"/>
    <w:rsid w:val="00CE0CE2"/>
    <w:rsid w:val="00CE1CEF"/>
    <w:rsid w:val="00CE346C"/>
    <w:rsid w:val="00CF175C"/>
    <w:rsid w:val="00CF3FC4"/>
    <w:rsid w:val="00D02513"/>
    <w:rsid w:val="00D0643D"/>
    <w:rsid w:val="00D1105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9E4"/>
    <w:rsid w:val="00DE3F27"/>
    <w:rsid w:val="00DF35C9"/>
    <w:rsid w:val="00E043B6"/>
    <w:rsid w:val="00E06167"/>
    <w:rsid w:val="00E1040D"/>
    <w:rsid w:val="00E122B7"/>
    <w:rsid w:val="00E15C5D"/>
    <w:rsid w:val="00E24469"/>
    <w:rsid w:val="00E33AA4"/>
    <w:rsid w:val="00E3493D"/>
    <w:rsid w:val="00E4007B"/>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1850"/>
    <w:rsid w:val="00F26DE6"/>
    <w:rsid w:val="00F31F2F"/>
    <w:rsid w:val="00F35D41"/>
    <w:rsid w:val="00F37620"/>
    <w:rsid w:val="00F40315"/>
    <w:rsid w:val="00F403CD"/>
    <w:rsid w:val="00F44898"/>
    <w:rsid w:val="00F53C65"/>
    <w:rsid w:val="00F57AA4"/>
    <w:rsid w:val="00F63DF0"/>
    <w:rsid w:val="00F808D4"/>
    <w:rsid w:val="00F80F86"/>
    <w:rsid w:val="00F8158B"/>
    <w:rsid w:val="00F81617"/>
    <w:rsid w:val="00F8314F"/>
    <w:rsid w:val="00F834CE"/>
    <w:rsid w:val="00F879FC"/>
    <w:rsid w:val="00F941B9"/>
    <w:rsid w:val="00FA1ABA"/>
    <w:rsid w:val="00FA5F7B"/>
    <w:rsid w:val="00FB3E73"/>
    <w:rsid w:val="00FB4822"/>
    <w:rsid w:val="00FB4938"/>
    <w:rsid w:val="00FB4AA5"/>
    <w:rsid w:val="00FB635C"/>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426</Words>
  <Characters>2291</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michald</cp:lastModifiedBy>
  <cp:revision>2</cp:revision>
  <cp:lastPrinted>2012-12-06T10:29:00Z</cp:lastPrinted>
  <dcterms:created xsi:type="dcterms:W3CDTF">2012-12-06T11:56:00Z</dcterms:created>
  <dcterms:modified xsi:type="dcterms:W3CDTF">2012-12-06T11:56:00Z</dcterms:modified>
</cp:coreProperties>
</file>